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22B" w:rsidRDefault="0023522B" w:rsidP="0023522B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9A520B"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5.4pt;margin-top:-23.05pt;width:81pt;height:93.75pt;z-index:-251657216" fillcolor="window">
            <v:imagedata r:id="rId5" o:title=""/>
          </v:shape>
          <o:OLEObject Type="Embed" ProgID="Word.Picture.8" ShapeID="_x0000_s1026" DrawAspect="Content" ObjectID="_1463378834" r:id="rId6"/>
        </w:pict>
      </w:r>
    </w:p>
    <w:p w:rsidR="0023522B" w:rsidRPr="009A520B" w:rsidRDefault="0023522B" w:rsidP="0023522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3522B" w:rsidRPr="009A520B" w:rsidRDefault="0023522B" w:rsidP="0023522B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3522B" w:rsidRPr="009A520B" w:rsidRDefault="0023522B" w:rsidP="0023522B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520B"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สภาองค์การบริหารส่วนตำบลบ้านนา</w:t>
      </w:r>
    </w:p>
    <w:p w:rsidR="0023522B" w:rsidRPr="009A520B" w:rsidRDefault="0023522B" w:rsidP="002352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520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9A520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A52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เรียกประชุมสภาองค์การบริหารส่วนตำบลบ้านนา  </w:t>
      </w:r>
    </w:p>
    <w:p w:rsidR="0023522B" w:rsidRPr="009A520B" w:rsidRDefault="0023522B" w:rsidP="002352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520B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…………………………………….</w:t>
      </w:r>
    </w:p>
    <w:p w:rsidR="0023522B" w:rsidRPr="009A520B" w:rsidRDefault="0023522B" w:rsidP="0023522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A520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A520B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23522B" w:rsidRPr="009A520B" w:rsidRDefault="0023522B" w:rsidP="0023522B">
      <w:pPr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</w:pP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ตามที่ องค์การบริหารส่วนตำบลบ้านนา  ได้ขออนุมัติเปิดประชุมสภาองค์การบริหารส่วนตำบลบ้านนา  สมัยวิสามัญ  สมัยที่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2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 ประจำปี พ.ศ.๒๕๕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6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ต่อนายอำเภอปะเหลียน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โดยกำหนดให้มีการประชุม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ตั้งแต่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วันที่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27B51">
        <w:rPr>
          <w:rFonts w:ascii="TH SarabunIT๙" w:hAnsi="TH SarabunIT๙" w:cs="TH SarabunIT๙" w:hint="cs"/>
          <w:color w:val="000000"/>
          <w:sz w:val="32"/>
          <w:szCs w:val="32"/>
          <w:cs/>
        </w:rPr>
        <w:t>17  มิถุนายน  2556  ถึงวันที่  1  กรกฎาคม  2556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นั้น  </w:t>
      </w:r>
    </w:p>
    <w:p w:rsidR="0023522B" w:rsidRPr="009A520B" w:rsidRDefault="0023522B" w:rsidP="0023522B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บัดนี้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นายอำเภอปะเหลียนได้อนุมัติให้เปิดประชุมสมัยวิสามัญ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สมัยที่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2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ประจำปี พ.ศ.๒๕๕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6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 แล้ว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อาศัยอำนาจตามมาตรา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๕๔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แห่งพระราชบัญญัติสภาตำบลและองค์การบริหารส่วนตำบล พ.ศ.๒๕๓๗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และแก้ไขเพิ่มเติม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(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ฉบับที่ ๖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)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พ.ศ. ๒๕๕๒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DB3C32">
        <w:rPr>
          <w:rFonts w:ascii="TH SarabunIT๙" w:hAnsi="TH SarabunIT๙" w:cs="TH SarabunIT๙"/>
          <w:sz w:val="32"/>
          <w:szCs w:val="32"/>
          <w:cs/>
        </w:rPr>
        <w:t>ประกอบ</w:t>
      </w:r>
      <w:r w:rsidRPr="00DB3C32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DB3C32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3C32">
        <w:rPr>
          <w:rFonts w:ascii="TH SarabunIT๙" w:hAnsi="TH SarabunIT๙" w:cs="TH SarabunIT๙"/>
          <w:sz w:val="32"/>
          <w:szCs w:val="32"/>
          <w:cs/>
        </w:rPr>
        <w:t>21 แห่งระเบียบกระทรวงมหาดไทยว่าด้วยข้อบังคับการประชุมสภาท้องถิ่น  พ.ศ.2547</w:t>
      </w:r>
      <w:r w:rsidRPr="00DB3C3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3C32">
        <w:rPr>
          <w:rFonts w:ascii="TH SarabunIT๙" w:hAnsi="TH SarabunIT๙" w:cs="TH SarabunIT๙"/>
          <w:sz w:val="32"/>
          <w:szCs w:val="32"/>
          <w:cs/>
        </w:rPr>
        <w:t>แก้ไขเพิ่มเติม ( ฉบับที่ 2) พ.ศ.2554</w:t>
      </w:r>
      <w:r w:rsidRPr="009C76E0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จึงขอเรียกประชุมสภาองค์การบริหารส่วนตำบลบ้านนา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สมัยวิสามัญ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สมัยที่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2 ครั้งที่ 1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ประจำปี  พ.ศ.๒๕๕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6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ในวันพฤหัสบดี ที่  27  มิถุนายน  2556  เวลา  13.00 น.  ณ ห้อง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ประชุมสภาองค์การบริหารส่วนตำบลบ้านนา  </w:t>
      </w:r>
    </w:p>
    <w:p w:rsidR="0023522B" w:rsidRPr="009A520B" w:rsidRDefault="0023522B" w:rsidP="0023522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</w:p>
    <w:p w:rsidR="0023522B" w:rsidRPr="009A520B" w:rsidRDefault="0023522B" w:rsidP="0023522B">
      <w:pPr>
        <w:rPr>
          <w:rFonts w:ascii="TH SarabunIT๙" w:hAnsi="TH SarabunIT๙" w:cs="TH SarabunIT๙"/>
          <w:sz w:val="32"/>
          <w:szCs w:val="32"/>
        </w:rPr>
      </w:pP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23522B" w:rsidRPr="009A520B" w:rsidRDefault="0023522B" w:rsidP="0023522B">
      <w:pPr>
        <w:rPr>
          <w:rFonts w:ascii="TH SarabunIT๙" w:hAnsi="TH SarabunIT๙" w:cs="TH SarabunIT๙"/>
          <w:sz w:val="32"/>
          <w:szCs w:val="32"/>
        </w:rPr>
      </w:pPr>
    </w:p>
    <w:p w:rsidR="0023522B" w:rsidRPr="009A520B" w:rsidRDefault="0023522B" w:rsidP="0023522B">
      <w:pPr>
        <w:rPr>
          <w:rFonts w:ascii="TH SarabunIT๙" w:hAnsi="TH SarabunIT๙" w:cs="TH SarabunIT๙"/>
          <w:sz w:val="32"/>
          <w:szCs w:val="32"/>
        </w:rPr>
      </w:pP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9A520B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9A520B">
        <w:rPr>
          <w:rFonts w:ascii="TH SarabunIT๙" w:hAnsi="TH SarabunIT๙" w:cs="TH SarabunIT๙"/>
          <w:sz w:val="32"/>
          <w:szCs w:val="32"/>
          <w:cs/>
        </w:rPr>
        <w:t xml:space="preserve">  พ.ศ. ๒๕๕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23522B" w:rsidRPr="009A520B" w:rsidRDefault="0023522B" w:rsidP="0023522B">
      <w:pPr>
        <w:rPr>
          <w:rFonts w:ascii="TH SarabunIT๙" w:hAnsi="TH SarabunIT๙" w:cs="TH SarabunIT๙"/>
          <w:sz w:val="32"/>
          <w:szCs w:val="32"/>
        </w:rPr>
      </w:pPr>
    </w:p>
    <w:p w:rsidR="0023522B" w:rsidRPr="009A520B" w:rsidRDefault="0023522B" w:rsidP="0023522B">
      <w:pPr>
        <w:rPr>
          <w:rFonts w:ascii="TH SarabunIT๙" w:hAnsi="TH SarabunIT๙" w:cs="TH SarabunIT๙"/>
          <w:sz w:val="32"/>
          <w:szCs w:val="32"/>
        </w:rPr>
      </w:pPr>
    </w:p>
    <w:p w:rsidR="0023522B" w:rsidRPr="009A520B" w:rsidRDefault="0023522B" w:rsidP="0023522B">
      <w:pPr>
        <w:rPr>
          <w:rFonts w:ascii="TH SarabunIT๙" w:hAnsi="TH SarabunIT๙" w:cs="TH SarabunIT๙"/>
          <w:sz w:val="32"/>
          <w:szCs w:val="32"/>
        </w:rPr>
      </w:pP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  <w:t xml:space="preserve">ลงชื่อ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9A520B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ว่าหาบ  เทพแก้ว</w:t>
      </w:r>
      <w:r w:rsidRPr="009A520B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23522B" w:rsidRPr="009A520B" w:rsidRDefault="0023522B" w:rsidP="0023522B">
      <w:pPr>
        <w:rPr>
          <w:rFonts w:ascii="TH SarabunIT๙" w:hAnsi="TH SarabunIT๙" w:cs="TH SarabunIT๙"/>
          <w:sz w:val="32"/>
          <w:szCs w:val="32"/>
        </w:rPr>
      </w:pP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  <w:t xml:space="preserve">  (</w:t>
      </w:r>
      <w:r>
        <w:rPr>
          <w:rFonts w:ascii="TH SarabunIT๙" w:hAnsi="TH SarabunIT๙" w:cs="TH SarabunIT๙" w:hint="cs"/>
          <w:sz w:val="32"/>
          <w:szCs w:val="32"/>
          <w:cs/>
        </w:rPr>
        <w:t>นายว่าหาบ  เ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ทพแก้ว</w:t>
      </w:r>
      <w:r w:rsidRPr="009A520B">
        <w:rPr>
          <w:rFonts w:ascii="TH SarabunIT๙" w:hAnsi="TH SarabunIT๙" w:cs="TH SarabunIT๙"/>
          <w:sz w:val="32"/>
          <w:szCs w:val="32"/>
          <w:cs/>
        </w:rPr>
        <w:t>)</w:t>
      </w:r>
    </w:p>
    <w:p w:rsidR="0023522B" w:rsidRPr="009A520B" w:rsidRDefault="0023522B" w:rsidP="0023522B">
      <w:pPr>
        <w:rPr>
          <w:rFonts w:ascii="TH SarabunIT๙" w:hAnsi="TH SarabunIT๙" w:cs="TH SarabunIT๙"/>
          <w:sz w:val="32"/>
          <w:szCs w:val="32"/>
        </w:rPr>
      </w:pP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  <w:t>ประธานสภาองค์การบริหารส่วนตำบลบ้านนา</w:t>
      </w:r>
    </w:p>
    <w:p w:rsidR="00BD79F6" w:rsidRDefault="00BD79F6"/>
    <w:sectPr w:rsidR="00BD79F6" w:rsidSect="0023522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2B"/>
    <w:rsid w:val="0023522B"/>
    <w:rsid w:val="00A715E0"/>
    <w:rsid w:val="00AA394D"/>
    <w:rsid w:val="00BD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2B"/>
    <w:pPr>
      <w:spacing w:after="0" w:line="240" w:lineRule="auto"/>
    </w:pPr>
    <w:rPr>
      <w:rFonts w:ascii="Cordia New" w:eastAsia="Cordia New" w:hAnsi="Cordia New" w:cs="Angsana New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715E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5E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5E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5E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5E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5E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5E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5E0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5E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715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715E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715E0"/>
    <w:rPr>
      <w:rFonts w:asciiTheme="majorHAnsi" w:eastAsiaTheme="majorEastAsia" w:hAnsiTheme="majorHAnsi" w:cstheme="majorBidi"/>
      <w:b/>
      <w:bCs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715E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715E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715E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715E0"/>
    <w:rPr>
      <w:rFonts w:asciiTheme="majorHAnsi" w:eastAsiaTheme="majorEastAsia" w:hAnsiTheme="majorHAnsi" w:cstheme="majorBidi"/>
      <w:i/>
      <w:iCs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715E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715E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715E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4">
    <w:name w:val="ชื่อเรื่อง อักขระ"/>
    <w:basedOn w:val="a0"/>
    <w:link w:val="a3"/>
    <w:uiPriority w:val="10"/>
    <w:rsid w:val="00A715E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715E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715E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A715E0"/>
    <w:rPr>
      <w:b/>
      <w:bCs/>
    </w:rPr>
  </w:style>
  <w:style w:type="character" w:styleId="a8">
    <w:name w:val="Emphasis"/>
    <w:uiPriority w:val="20"/>
    <w:qFormat/>
    <w:rsid w:val="00A715E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A715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A715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Quote"/>
    <w:basedOn w:val="a"/>
    <w:next w:val="a"/>
    <w:link w:val="ac"/>
    <w:uiPriority w:val="29"/>
    <w:qFormat/>
    <w:rsid w:val="00A715E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ac">
    <w:name w:val="คำอ้างอิง อักขระ"/>
    <w:basedOn w:val="a0"/>
    <w:link w:val="ab"/>
    <w:uiPriority w:val="29"/>
    <w:rsid w:val="00A715E0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715E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A715E0"/>
    <w:rPr>
      <w:b/>
      <w:bCs/>
      <w:i/>
      <w:iCs/>
    </w:rPr>
  </w:style>
  <w:style w:type="character" w:styleId="af">
    <w:name w:val="Subtle Emphasis"/>
    <w:uiPriority w:val="19"/>
    <w:qFormat/>
    <w:rsid w:val="00A715E0"/>
    <w:rPr>
      <w:i/>
      <w:iCs/>
    </w:rPr>
  </w:style>
  <w:style w:type="character" w:styleId="af0">
    <w:name w:val="Intense Emphasis"/>
    <w:uiPriority w:val="21"/>
    <w:qFormat/>
    <w:rsid w:val="00A715E0"/>
    <w:rPr>
      <w:b/>
      <w:bCs/>
    </w:rPr>
  </w:style>
  <w:style w:type="character" w:styleId="af1">
    <w:name w:val="Subtle Reference"/>
    <w:uiPriority w:val="31"/>
    <w:qFormat/>
    <w:rsid w:val="00A715E0"/>
    <w:rPr>
      <w:smallCaps/>
    </w:rPr>
  </w:style>
  <w:style w:type="character" w:styleId="af2">
    <w:name w:val="Intense Reference"/>
    <w:uiPriority w:val="32"/>
    <w:qFormat/>
    <w:rsid w:val="00A715E0"/>
    <w:rPr>
      <w:smallCaps/>
      <w:spacing w:val="5"/>
      <w:u w:val="single"/>
    </w:rPr>
  </w:style>
  <w:style w:type="character" w:styleId="af3">
    <w:name w:val="Book Title"/>
    <w:uiPriority w:val="33"/>
    <w:qFormat/>
    <w:rsid w:val="00A715E0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715E0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2B"/>
    <w:pPr>
      <w:spacing w:after="0" w:line="240" w:lineRule="auto"/>
    </w:pPr>
    <w:rPr>
      <w:rFonts w:ascii="Cordia New" w:eastAsia="Cordia New" w:hAnsi="Cordia New" w:cs="Angsana New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715E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5E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5E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5E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5E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5E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5E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5E0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5E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715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715E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715E0"/>
    <w:rPr>
      <w:rFonts w:asciiTheme="majorHAnsi" w:eastAsiaTheme="majorEastAsia" w:hAnsiTheme="majorHAnsi" w:cstheme="majorBidi"/>
      <w:b/>
      <w:bCs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715E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715E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715E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715E0"/>
    <w:rPr>
      <w:rFonts w:asciiTheme="majorHAnsi" w:eastAsiaTheme="majorEastAsia" w:hAnsiTheme="majorHAnsi" w:cstheme="majorBidi"/>
      <w:i/>
      <w:iCs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715E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715E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715E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4">
    <w:name w:val="ชื่อเรื่อง อักขระ"/>
    <w:basedOn w:val="a0"/>
    <w:link w:val="a3"/>
    <w:uiPriority w:val="10"/>
    <w:rsid w:val="00A715E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715E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715E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A715E0"/>
    <w:rPr>
      <w:b/>
      <w:bCs/>
    </w:rPr>
  </w:style>
  <w:style w:type="character" w:styleId="a8">
    <w:name w:val="Emphasis"/>
    <w:uiPriority w:val="20"/>
    <w:qFormat/>
    <w:rsid w:val="00A715E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A715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A715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Quote"/>
    <w:basedOn w:val="a"/>
    <w:next w:val="a"/>
    <w:link w:val="ac"/>
    <w:uiPriority w:val="29"/>
    <w:qFormat/>
    <w:rsid w:val="00A715E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ac">
    <w:name w:val="คำอ้างอิง อักขระ"/>
    <w:basedOn w:val="a0"/>
    <w:link w:val="ab"/>
    <w:uiPriority w:val="29"/>
    <w:rsid w:val="00A715E0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715E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A715E0"/>
    <w:rPr>
      <w:b/>
      <w:bCs/>
      <w:i/>
      <w:iCs/>
    </w:rPr>
  </w:style>
  <w:style w:type="character" w:styleId="af">
    <w:name w:val="Subtle Emphasis"/>
    <w:uiPriority w:val="19"/>
    <w:qFormat/>
    <w:rsid w:val="00A715E0"/>
    <w:rPr>
      <w:i/>
      <w:iCs/>
    </w:rPr>
  </w:style>
  <w:style w:type="character" w:styleId="af0">
    <w:name w:val="Intense Emphasis"/>
    <w:uiPriority w:val="21"/>
    <w:qFormat/>
    <w:rsid w:val="00A715E0"/>
    <w:rPr>
      <w:b/>
      <w:bCs/>
    </w:rPr>
  </w:style>
  <w:style w:type="character" w:styleId="af1">
    <w:name w:val="Subtle Reference"/>
    <w:uiPriority w:val="31"/>
    <w:qFormat/>
    <w:rsid w:val="00A715E0"/>
    <w:rPr>
      <w:smallCaps/>
    </w:rPr>
  </w:style>
  <w:style w:type="character" w:styleId="af2">
    <w:name w:val="Intense Reference"/>
    <w:uiPriority w:val="32"/>
    <w:qFormat/>
    <w:rsid w:val="00A715E0"/>
    <w:rPr>
      <w:smallCaps/>
      <w:spacing w:val="5"/>
      <w:u w:val="single"/>
    </w:rPr>
  </w:style>
  <w:style w:type="character" w:styleId="af3">
    <w:name w:val="Book Title"/>
    <w:uiPriority w:val="33"/>
    <w:qFormat/>
    <w:rsid w:val="00A715E0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715E0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2014-06-04T02:20:00Z</dcterms:created>
  <dcterms:modified xsi:type="dcterms:W3CDTF">2014-06-04T02:21:00Z</dcterms:modified>
</cp:coreProperties>
</file>